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 w:ascii="Times New Roman" w:hAnsi="Times New Roman"/>
          <w:sz w:val="24"/>
          <w:szCs w:val="24"/>
          <w:lang w:val="uk-UA"/>
        </w:rPr>
        <w:t>ІНФОРМАЦІЯ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 w:ascii="Times New Roman" w:hAnsi="Times New Roman"/>
          <w:sz w:val="24"/>
          <w:szCs w:val="24"/>
          <w:lang w:val="uk-UA"/>
        </w:rPr>
        <w:t>Управління соціального захисту населення виконавчого комітету Київської районної в м. Полтаві ради про зареєстровані заяви та черговість надання реабілітаційних послуг дітям з інвалідністю відповідно до постанови КМУ від 27.03.2019 №309 в редакції постанови КМУ від 20.01.2021 №30  за січень-грудень 2022 року</w:t>
      </w:r>
    </w:p>
    <w:tbl>
      <w:tblPr>
        <w:tblStyle w:val="ab"/>
        <w:tblW w:w="15675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575"/>
        <w:gridCol w:w="1479"/>
        <w:gridCol w:w="1433"/>
        <w:gridCol w:w="2985"/>
        <w:gridCol w:w="1495"/>
        <w:gridCol w:w="1586"/>
        <w:gridCol w:w="3029"/>
        <w:gridCol w:w="1837"/>
        <w:gridCol w:w="1254"/>
      </w:tblGrid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п/п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Реєстрацій-ний № заяви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Дата реєстрації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Відомості про результати її  розгляду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Дата направлення дитини до реабілітаційної установи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Строки надання реабілітаційних послуг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Назва реабілітаційної установи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Обґрунтована відмова від реабілітаційних послуг</w:t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Зміна черговості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на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2022 р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9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2041/01.3-46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24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5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перенесення на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2023 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2877/01.3-46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22.03.2021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17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5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перенесення на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2023 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2987/01.3-46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гарантійний лист. Укладено договір. Дитина пройшла   реабілітацію. Здійснена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23.08.2022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27.08.2022-09.09.2022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Комунальне підприємство Санаторій матері й дитини «Пролісок»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3031/01.3-46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25.03.2021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04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7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перенесення на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5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3226/01.3-46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15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11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перенесення на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3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3283/01.3-46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 Отримано гарантійний лист. Укладено договір. Дитина пройшла   реабілітацію. Здійснена 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09.06.2022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27.06.2022-06.07.2022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Одеський обласний благодійний фонд реабілітації дітей-інвалідів «Майбутнє»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3633/01.3-46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 Отримано гарантійний лист. Укладено договір. Дитина пройшла   реабілітацію. Здійснена 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05.12.2022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07.12.2022-19.12.2022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Фізична особа-підприємець Бодягіна Олена Юріївна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4405/01.3-46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12.05.2021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26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7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перенесення на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>
          <w:trHeight w:val="846" w:hRule="atLeast"/>
        </w:trPr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Spacing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4614/01.3-46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гарантійний лист.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Укладено договір. Дитина пройшла реабілітацію. Здійснена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Spacing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22.07.2022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08.08.2022-17.08.2022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Одеський обласний благодійний фонд реабілітації дітей-інвалідів «Майбутнє»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5204/01.3-46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 Отримано гарантійний лист. Укладено договір. Дитина пройшла   реабілітацію. Здійснена 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05.12.2022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07.12.2022-19.12.2022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Фізична особа-підприємець Бодягіна Олена Юріївна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6252/01.3-46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24.06.2021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Отримано гарантійний лист. Укладено договір. Дитина пройшла реабілітацію. Здійснена оплата. 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25.03.2022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04.04.2022-14.04.2022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Товариство з обмеженою відповідальністю «Міжнародна  реабілітаційна клініка Козявкіна»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6</w:t>
            </w:r>
          </w:p>
        </w:tc>
      </w:tr>
      <w:tr>
        <w:trPr>
          <w:trHeight w:val="548" w:hRule="atLeast"/>
        </w:trPr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6751/01.3-46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Отримано гарантійний лист. Укладено договір. Дитина пройшла реабілітацію. Здійснена  оплата. 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04.07.2022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11.07.2022-20.07.2022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Одеський обласний благодійний фонд реабілітації дітей-інвалідів «Майбутнє»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7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7124/01.3-46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19.07.2021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14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перенесення на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Spacing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47/01.3-46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04.01.2022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18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7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2 відмова.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48/01.3-46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04.01.2022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гарантійний лист. Укладено договір.  Дитина пройшла реабілітацію.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15.07.2022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15.08.2022-26.08.2022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Державний заклад «Український медичний центр реабілітації дітей з органічним ураженням нервової системи Міністерства охорони здоров’я України»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8</w:t>
            </w:r>
          </w:p>
        </w:tc>
      </w:tr>
      <w:tr>
        <w:trPr>
          <w:trHeight w:val="488" w:hRule="atLeast"/>
        </w:trPr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49/01.3-46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04.01.2022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16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перенесення на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50/01.3-46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04.01.2022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гарантійний лист. Укладено договір.  Дитина пройшла реабілітацію.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01.09.2022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03.10.2022-16.10.2022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Санаторій «Одеса» Служби безпеки України 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9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79/01.3-46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05.01.2022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гарантійний лист.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Укладено договір по першому курсу реабілітації.. Дитина пройшла перший курс реабілітації. Здійснена оплата.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Укладено договір по другому курсу реабілітації Дитина пройшла реабілітацію.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24.05.2022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26.09.2022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30.05.2022-10.06.2022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28.11.2022-01.12.2022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Товариство з обмеженою відповідальністю «Міжнародна реабілітаційна клініка Козявкіна»</w:t>
            </w:r>
          </w:p>
          <w:p>
            <w:pPr>
              <w:pStyle w:val="Normal"/>
              <w:spacing w:lineRule="auto" w:line="24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  <w:p>
            <w:pPr>
              <w:pStyle w:val="Normal"/>
              <w:spacing w:lineRule="auto" w:line="24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Товариство з обмеженою відповідальністю «Міжнародна реабілітаційна клініка Козявкіна»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10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80/01.3-46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05.01.2022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17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перенесення на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100/01.3-46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05.01.2022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гарантійний лист. Укладено договір. Дитина пройшла реабілітацію.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04.10.2022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01.12.2022- 17.12.2022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Фізична особа-підприємець Бодягіна Олена Юріївна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11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21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150/01.3-46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06.01.2022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гарантійний лист.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Укладено договір. Дитина пройшла  реабілітацію. 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11.07.2022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26.07.2022-07.08.2022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Комунальне підприємство Санаторій матері й дитини «Пролісок»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12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22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153/01.3-46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06.01.2022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гарантійний лист.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Укладено договір. Дитина пройшла  реабілітацію. 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13.06.2022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21.06.2022-03.07.2022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Товариство з обмеженою відповідальністю «Відпочинково-Оздоровчий комплекс «Вернигора»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13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23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160/01.3-46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10.01.2022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Укладено договір. Дитина пройшла  реабілітацію. Здійснена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15.07.2022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01.08.2022-12.08.2022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Державний заклад «Український медичний центр реабілітації дітей з органічним ураженням нервової системи Міністерства охорони здоров’я України»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14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176/01.3-46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10.01.2022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гарантійний лист.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Укладено договір. Дитина пройшла  реабілітацію. Здійснена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14.06.2022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20.06.2022-04.07.2022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Товариство з обмеженою відповідальністю «Центр реальної інклюзії «Ерудит»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15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185/01.3-46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10.01.2022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гарантійний лист.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Укладено договір. Дитина пройшла  реабілітацію. Здійснена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21.11.2022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01.12.2022-17.12.2022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Фізична особа-підприємець Бодягіна Олена Юріївна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16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26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291/01.3-46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12.01.2022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гарантійний лист. Укладено договір. Дитина пройшла  реабілітацію. Здійснена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27.07.022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15.08.2022-28.08.2022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Комунальне підприємство Санаторій матері й дитини «Пролісок»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17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27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339/01.3-46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13.01.2022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Отримано гарантійний лист. Укладено договір. Дитина пройшла реабілітацію. Здійснена оплата. 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10.03.2022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14.03.2022-26.03.2022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Товариство з обмеженою відповідальністю «Міжнародна  реабілітаційна клініка Козявкіна»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18</w:t>
            </w:r>
          </w:p>
        </w:tc>
      </w:tr>
      <w:tr>
        <w:trPr>
          <w:trHeight w:val="632" w:hRule="atLeast"/>
        </w:trPr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28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340/01.3-46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13.01.2022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Отримано гарантійний лист. Укладено договір. Дитина пройшла реабілітацію. 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25.08.2022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18.10.2022-27.10.2022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Товариство з обмеженою відповідальністю «Міжнародна реабілітаційна клініка Козявкіна»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19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29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391/01.3-46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14.01.2022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01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перенесення на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397/01.3-46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14.01.2022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Отримано гарантійний лист. Укладено договір. Дитина пройшла  реабілітацію. 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27.07.2022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23.08.2022-12.09.2022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Комунальне підприємство Санаторій матері й дитини «Пролісок»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20</w:t>
            </w:r>
          </w:p>
        </w:tc>
      </w:tr>
      <w:tr>
        <w:trPr>
          <w:trHeight w:val="518" w:hRule="atLeast"/>
        </w:trPr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31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415/01.3-46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17.01.2022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26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5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32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427/01.3-46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17.01.2022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  <w:shd w:fill="FFFF00" w:val="clear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17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перенесення на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>
          <w:trHeight w:val="2003" w:hRule="atLeast"/>
        </w:trPr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33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430/01.3-46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17.01.2022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гарантійний лист. Укладено договір. Дитина пройшла реабілітацію. Здійснена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15.07.2022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08.08.2022-18.08.2022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Товариство з обмеженою відповідальністю «Міжнародна  реабілітаційна клініка Козявкіна»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21</w:t>
            </w:r>
          </w:p>
        </w:tc>
      </w:tr>
      <w:tr>
        <w:trPr>
          <w:trHeight w:val="274" w:hRule="atLeast"/>
        </w:trPr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34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637/01.3-46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20.01.2022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гарантійний лист. Укладено договір. Дитина пройшла реабілітацію. Здійснена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01.04.2022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18.04.2022-29.04.2022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Товариство з обмеженою відповідальністю «Міжнародна  реабілітаційна клініка Козявкіна»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22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35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760/01.3-46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24.01.2022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14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11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36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771/01.3-46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24.01.2022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29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7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37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780/01.3-46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24.01.2022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Отримано гарантійний лист. Укладено договір. Дитина пройшла  реабілітацію. Здійснена оплата. 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05.10.2022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17.10.2022-05.11.2022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Фізична особа-підприємець Бодягіна Олена Юріївна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23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38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863/01.3-46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25.01.2022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16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>
          <w:trHeight w:val="360" w:hRule="atLeast"/>
        </w:trPr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39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887/01.3-46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25.01.2022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гарантійний лист. Укладено договір. Дитина пройшла  реабілітацію. Здійснена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14.06.2022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05.07.2022-17.07.2022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Товариство з обмеженою відповідальністю «Відпочинково-Оздоровчий комплекс «Вернигора»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24</w:t>
            </w:r>
          </w:p>
        </w:tc>
      </w:tr>
      <w:tr>
        <w:trPr>
          <w:trHeight w:val="279" w:hRule="atLeast"/>
        </w:trPr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893/01.3-46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25.01.2022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гарантійний лист. Укладено договір. Дитина пройшла  реабілітацію. Здійснена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22.07.2022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05.09.2022-14.09.2022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Одеський обласний благодійний фонд реабілітації дітей-інвалідів «Майбутнє»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25</w:t>
            </w:r>
          </w:p>
        </w:tc>
      </w:tr>
      <w:tr>
        <w:trPr>
          <w:trHeight w:val="416" w:hRule="atLeast"/>
        </w:trPr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41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971/01.3-46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26.01.2022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04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1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0.202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>
          <w:trHeight w:val="440" w:hRule="atLeast"/>
        </w:trPr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42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984/01.3-46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27.01.2022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27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5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43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991/01.3-46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27.01.2022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25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5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44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1062/01.3-46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28.01.2022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06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45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1095/01.3-46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31.01.2022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Отримано гарантійний лист. Укладено договір.   Дитина пройшла  реабілітацію. 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  <w:t>25.08.2022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05.09.2022-26.09.2022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Комунальне некомерційне підприємство «Липовецька обласна лікарня відновного лікування дітей з органічним ураженням центральної нервової системи, порушенням психіки і опорно-рухового апарату Вінницької обласної ради»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26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46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1172/01.3-46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01.02.2022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Направлено запит щодо підтвердження строків проведення та вартості реабілітаційних послуг, готовності укласти договір.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гарантійний лист.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Укладено договір по першому курсу реабілітації.. Дитина пройшла перший курс реабілітації. Здійснена оплата.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Укладено договір по другому курсу реабілітації Дитина пройшла  реабілітацію. </w:t>
            </w:r>
            <w:bookmarkStart w:id="0" w:name="__DdeLink__1929_229903629"/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</w:t>
            </w:r>
            <w:bookmarkEnd w:id="0"/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18.07.2022</w:t>
            </w:r>
          </w:p>
          <w:p>
            <w:pPr>
              <w:pStyle w:val="Normal"/>
              <w:spacing w:lineRule="auto" w:line="24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  <w:p>
            <w:pPr>
              <w:pStyle w:val="Normal"/>
              <w:spacing w:lineRule="auto" w:line="24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  <w:p>
            <w:pPr>
              <w:pStyle w:val="Normal"/>
              <w:spacing w:lineRule="auto" w:line="24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  <w:p>
            <w:pPr>
              <w:pStyle w:val="Normal"/>
              <w:spacing w:lineRule="auto" w:line="24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  <w:p>
            <w:pPr>
              <w:pStyle w:val="Normal"/>
              <w:spacing w:lineRule="auto" w:line="24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  <w:t>05.10.2022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08.08.2022-29.08.2022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17.10.2022-28.10.2022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Комунальне некомерційне підприємство «Липовецька обласна лікарня відновного лікування дітей з органічним ураженням центральної нервової системи, порушенням психіки і опорно-рухового апарату Вінницької обласної ради»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Фізична особа-підприємець Бодягіна Олена Юріївна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27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47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1248/01.3-46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02.02.2022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Направлено запит щодо підтвердження строків проведення та вартості реабілітаційних послуг, готовності укласти договір. Отримано гарантійний лист. Укладено договір. Дитина пройшла  реабілітацію. 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19.07.2022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08.08.2022-29.08.2022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Комунальне некомерційне підприємство «Липовецька обласна лікарня відновного лікування дітей з органічним ураженням центральної нервової системи, порушенням психіки і опорно-рухового апарату Вінницької обласної ради»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28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48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1259/01.3-46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02.02.2022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01.08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49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1260/01.3-46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02.02.2022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29.07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1304/01.3-46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03.02.2022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20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7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51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1341/01.3-46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04.02.2022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25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07.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52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1361/01.3-46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07.02.2022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Направлено запит щодо підтвердження строків проведення та вартості реабілітаційних послуг, готовності  укласти  договір. Отримано гарантійний лист. Укладено договір. Дитина пройшла  реабілітацію. 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  <w:t>06.09.2022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12.09.2022-23.09.2022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Державний заклад «Український медичний центр реабілітації дітей з органічним ураженням нервової системи Міністерства охорони здоров’я України»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29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53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1498/01.3-46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09.02.2022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Направлено запит щодо підтвердження строків проведення та вартості реабілітаційних послуг, готовності укласти договір. Отримано  гарантійний лист. Укладено договір. Дитина пройшла  реабілітацію. 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  <w:t>01.09.2022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13.09.2022-21.09.2022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Товариство з обмеженою відповідальністю «Відпочинково-Оздоровчий комплекс «Вернигора»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30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54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1518/01.3-46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09.02.2022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01.08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55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1622/01.3-46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14.0.2022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Направлено запит щодо підтвердження строків проведення та вартості реабілітаційних послуг, готовності  укласти  договір. Отримано гарантійний лист. Укладено договір. Дитина пройшла  реабілітацію. 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  <w:t>05.10.2022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31.10.2022-11.11.2022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Товариство з обмеженою відповідальністю «Міжнародна  реабілітаційна клініка Козявкіна»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31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56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1812/01.3-46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18.02.2022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30.09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57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2503/01.3-46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18.04.2022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16.09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58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3772/01.3-46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31.05.2022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Направлено запит щодо підтвердження строків проведення та вартості реабілітаційних послуг, готовності укласти договір. </w:t>
            </w:r>
            <w:bookmarkStart w:id="1" w:name="__DdeLink__1891_378807334"/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Отримано  гарантійний лист.</w:t>
            </w:r>
            <w:bookmarkEnd w:id="1"/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 Укладено договір по першому курсу реабілітації.. Дитина пройшла перший курс реабілітації. Проведена оплата.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Направлено запит по другому курсу реабілітації - щодо підтвердження строків проведення та вартості реабілітаційних послуг, готовності  укласти  договір. Отримано  гарантійний лист. Дитина пройшла реабілітацію. 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lang w:val="uk-UA"/>
              </w:rPr>
              <w:t>05.10.2022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lang w:val="uk-UA"/>
              </w:rPr>
              <w:t>25.10.2022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11.10.2022-16.10.2022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07.11.2022-21.11.2022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Товариство з обмеженою відповідальністю «Відпочинково-Оздоровчий комплекс «Вернигора»</w:t>
            </w:r>
          </w:p>
          <w:p>
            <w:pPr>
              <w:pStyle w:val="Normal"/>
              <w:spacing w:lineRule="auto" w:line="24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Фізична особа-підприємець Бодягіна Олена Юріївна </w:t>
            </w:r>
          </w:p>
          <w:p>
            <w:pPr>
              <w:pStyle w:val="Normal"/>
              <w:spacing w:lineRule="auto" w:line="240" w:before="0" w:after="20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32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59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4235/01.3-46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08.06.2022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Направлено запит щодо підтвердження строків проведення та вартості реабілітаційних послуг, готовності  укласти договір.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Отримано  гарантійний лист. Дитина пройшла реабілітацію. 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  <w:t>25.09.2022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28.11.2022-09.12.2022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Товариство з обмеженою відповідальністю «Міжнародна  реабілітаційна клініка Козявкіна»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33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60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5293/01.3-46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27.06.2022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Направлено запит щодо підтвердження строків проведення та вартості реабілітаційних послуг, готовності укласти договір. Отримано  гарантійний лист. Укладено договір. Дитина пройшла  реабілітацію. 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  <w:t>05.10.2022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17.10.2022-05.11.2022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Фізична особа-підприємець Бодягіна Олена Юріївна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34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61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5830/01.3-46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05.07.2022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03.11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62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7662/01.3-46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29.07.2022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Направлено запит щодо підтвердження строків проведення та вартості реабілітаційних послуг, готовності укласти договір. Отримано  гарантійний лист. Укладено договір. Дитина пройшла  реабілітацію. 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  <w:t>05.10.2022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11.10.2022-19.10.2022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Товариство з обмеженою відповідальністю «Відпочинково-Оздоровчий комплекс «Вернигора»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35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63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8121/01.3-46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03.08.2022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Направлено запит щодо підтвердження строків проведення та вартості реабілітаційних послуг, готовності укласти договір. Отримано  гарантійний лист. Укладено договір. Дитина пройшла реабілітацію. 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Здійснена</w:t>
            </w: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 xml:space="preserve"> оплата.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  <w:t>29.11.2022</w:t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01.12.2022-17.12.2022</w:t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Фізична особа-підприємець Бодягіна Олена Юріївна</w:t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36</w:t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64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12316/01.3-46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30.09.2022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>Згідно заяви від 26.10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uk-UA"/>
              </w:rPr>
              <w:t xml:space="preserve">2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перенесено на 2023 р.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65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14984/01.3-46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14.11.2022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  <w:lang w:val="uk-UA"/>
              </w:rPr>
              <w:t>Батьки визначаються з установою.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7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66</w:t>
            </w:r>
          </w:p>
        </w:tc>
        <w:tc>
          <w:tcPr>
            <w:tcW w:w="147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16798/01.3-46</w:t>
            </w:r>
          </w:p>
        </w:tc>
        <w:tc>
          <w:tcPr>
            <w:tcW w:w="143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  <w:t>26.12.2022</w:t>
            </w:r>
          </w:p>
        </w:tc>
        <w:tc>
          <w:tcPr>
            <w:tcW w:w="298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  <w:lang w:val="uk-UA"/>
              </w:rPr>
              <w:t>Батьки визначаються з установою.</w:t>
            </w:r>
          </w:p>
        </w:tc>
        <w:tc>
          <w:tcPr>
            <w:tcW w:w="149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</w:r>
          </w:p>
        </w:tc>
        <w:tc>
          <w:tcPr>
            <w:tcW w:w="158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3029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83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  <w:tc>
          <w:tcPr>
            <w:tcW w:w="125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uk-UA"/>
              </w:rPr>
            </w:r>
          </w:p>
        </w:tc>
      </w:tr>
    </w:tbl>
    <w:p>
      <w:pPr>
        <w:pStyle w:val="Normal"/>
        <w:spacing w:before="0" w:after="200"/>
        <w:jc w:val="center"/>
        <w:rPr/>
      </w:pPr>
      <w:r>
        <w:rPr/>
      </w:r>
    </w:p>
    <w:sectPr>
      <w:type w:val="nextPage"/>
      <w:pgSz w:orient="landscape" w:w="16838" w:h="11906"/>
      <w:pgMar w:left="851" w:right="851" w:header="0" w:top="680" w:footer="0" w:bottom="68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2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20b44"/>
    <w:pPr>
      <w:widowControl/>
      <w:suppressAutoHyphens w:val="true"/>
      <w:bidi w:val="0"/>
      <w:spacing w:before="0" w:after="200" w:lineRule="auto" w:line="276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rsid w:val="001b051f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rsid w:val="001b051f"/>
    <w:pPr>
      <w:spacing w:lineRule="auto" w:line="288" w:before="0" w:after="140"/>
    </w:pPr>
    <w:rPr/>
  </w:style>
  <w:style w:type="paragraph" w:styleId="Style16">
    <w:name w:val="Список"/>
    <w:basedOn w:val="Style15"/>
    <w:rsid w:val="001b051f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 w:customStyle="1">
    <w:name w:val="Заглавие"/>
    <w:basedOn w:val="Normal"/>
    <w:rsid w:val="001b051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rsid w:val="001b051f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702df7"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rsid w:val="00e50ee8"/>
    <w:pPr>
      <w:widowControl/>
      <w:suppressAutoHyphens w:val="true"/>
      <w:bidi w:val="0"/>
      <w:spacing w:lineRule="auto" w:line="24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ru-RU" w:eastAsia="ru-RU" w:bidi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6f5df8"/>
    <w:pPr>
      <w:spacing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E6948-AD2A-4A25-850E-16ABC60B7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Application>LibreOffice/4.4.2.2$Windows_x86 LibreOffice_project/c4c7d32d0d49397cad38d62472b0bc8acff48dd6</Application>
  <Paragraphs>478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2022-12-01T08:50:00Z</dcterms:created>
  <dc:creator>к22_PC1</dc:creator>
  <dc:language>ru-RU</dc:language>
  <cp:lastPrinted>2023-01-05T10:06:43Z</cp:lastPrinted>
  <dcterms:modified xsi:type="dcterms:W3CDTF">2023-01-05T10:09:08Z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